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07363">
        <w:rPr>
          <w:b/>
          <w:sz w:val="28"/>
          <w:szCs w:val="28"/>
          <w:shd w:val="clear" w:color="auto" w:fill="F7F8F9"/>
        </w:rPr>
        <w:t>1</w:t>
      </w:r>
      <w:r w:rsidR="00083415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3F2226">
        <w:rPr>
          <w:b/>
          <w:sz w:val="28"/>
          <w:szCs w:val="28"/>
          <w:shd w:val="clear" w:color="auto" w:fill="F7F8F9"/>
        </w:rPr>
        <w:t>дека</w:t>
      </w:r>
      <w:r w:rsidR="00816915">
        <w:rPr>
          <w:b/>
          <w:sz w:val="28"/>
          <w:szCs w:val="28"/>
          <w:shd w:val="clear" w:color="auto" w:fill="F7F8F9"/>
        </w:rPr>
        <w:t>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11378" w:type="dxa"/>
        <w:tblLook w:val="04A0"/>
      </w:tblPr>
      <w:tblGrid>
        <w:gridCol w:w="236"/>
        <w:gridCol w:w="11142"/>
      </w:tblGrid>
      <w:tr w:rsidR="00FA0489" w:rsidRPr="001266DE" w:rsidTr="00083415">
        <w:trPr>
          <w:trHeight w:val="460"/>
        </w:trPr>
        <w:tc>
          <w:tcPr>
            <w:tcW w:w="236" w:type="dxa"/>
            <w:shd w:val="clear" w:color="auto" w:fill="auto"/>
          </w:tcPr>
          <w:p w:rsidR="00FA0489" w:rsidRPr="001266DE" w:rsidRDefault="001B058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FA0489" w:rsidRPr="001266DE" w:rsidRDefault="001B0582" w:rsidP="00FA0489">
            <w:pPr>
              <w:jc w:val="both"/>
              <w:rPr>
                <w:bCs/>
                <w:i/>
              </w:rPr>
            </w:pPr>
            <w:r w:rsidRPr="001B058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083415">
        <w:trPr>
          <w:trHeight w:val="409"/>
        </w:trPr>
        <w:tc>
          <w:tcPr>
            <w:tcW w:w="236" w:type="dxa"/>
            <w:shd w:val="clear" w:color="auto" w:fill="auto"/>
          </w:tcPr>
          <w:p w:rsidR="00FA0489" w:rsidRPr="001266DE" w:rsidRDefault="001B058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391F3F" w:rsidRDefault="001B0582" w:rsidP="00521AF1">
            <w:pPr>
              <w:jc w:val="both"/>
              <w:rPr>
                <w:bCs/>
                <w:i/>
              </w:rPr>
            </w:pPr>
            <w:r w:rsidRPr="001B0582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00"/>
              <w:tblLook w:val="04A0"/>
            </w:tblPr>
            <w:tblGrid>
              <w:gridCol w:w="2836"/>
              <w:gridCol w:w="8080"/>
            </w:tblGrid>
            <w:tr w:rsidR="0049287E" w:rsidRPr="00207363" w:rsidTr="004A2FE6">
              <w:trPr>
                <w:trHeight w:val="925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Уңайсыз метеорологик күренешләр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Консультация - кисәтү</w:t>
                  </w:r>
                </w:p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метеорология күренешләренең интенсивлыгы турында</w:t>
                  </w:r>
                </w:p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13 декабрьдә 18 сәгатьтән 2025 елның 14 декабренә кадәр</w:t>
                  </w:r>
                </w:p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14 декабрьдә Татарстан Республикасы территориясендә һәм Теләче районында урыннар көтелә:</w:t>
                  </w:r>
                </w:p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- көчле кар;</w:t>
                  </w:r>
                </w:p>
                <w:p w:rsidR="00083415" w:rsidRPr="00083415" w:rsidRDefault="00083415" w:rsidP="00083415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- буран 500-1000 метр һәм аннан да начаррак, көчле җил 17-22  м/с;</w:t>
                  </w:r>
                </w:p>
                <w:p w:rsidR="0049287E" w:rsidRPr="00207363" w:rsidRDefault="00083415" w:rsidP="00083415">
                  <w:pPr>
                    <w:tabs>
                      <w:tab w:val="left" w:pos="500"/>
                    </w:tabs>
                    <w:ind w:right="-1" w:firstLine="567"/>
                    <w:jc w:val="both"/>
                    <w:rPr>
                      <w:sz w:val="28"/>
                      <w:szCs w:val="28"/>
                    </w:rPr>
                  </w:pPr>
                  <w:r w:rsidRPr="00083415">
                    <w:rPr>
                      <w:b/>
                      <w:sz w:val="28"/>
                      <w:szCs w:val="28"/>
                      <w:u w:val="single" w:color="000000"/>
                    </w:rPr>
                    <w:t>юлларда бозлавык; кар көртләре.</w:t>
                  </w:r>
                </w:p>
              </w:tc>
            </w:tr>
            <w:tr w:rsidR="0049287E" w:rsidRPr="00207363" w:rsidTr="002F495C">
              <w:trPr>
                <w:trHeight w:val="353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9287E" w:rsidRPr="00207363" w:rsidRDefault="0049287E" w:rsidP="002F495C">
                  <w:pPr>
                    <w:snapToGrid w:val="0"/>
                    <w:ind w:left="-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Татарстан Республикасы Теләче МР территориясендә ЧС (һәлакәтләр) барлыкка килү куркынычы</w:t>
                  </w:r>
                </w:p>
              </w:tc>
            </w:tr>
            <w:tr w:rsidR="0049287E" w:rsidRPr="00207363" w:rsidTr="002F495C">
              <w:trPr>
                <w:trHeight w:val="654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техноген чыганаклары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Техноген янгыннар, көнкүреш газы шартлаулары, кешеләрнең ис газы белән агулану куркынычы</w:t>
                  </w:r>
                </w:p>
              </w:tc>
            </w:tr>
            <w:tr w:rsidR="0049287E" w:rsidRPr="00207363" w:rsidTr="002F495C">
              <w:trPr>
                <w:trHeight w:val="584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ТКХ объектларында һәлакәтләр, электр, су һәм газ белән тәэмин итүне сүндерү</w:t>
                  </w:r>
                </w:p>
              </w:tc>
            </w:tr>
            <w:tr w:rsidR="0049287E" w:rsidRPr="00207363" w:rsidTr="00083415">
              <w:trPr>
                <w:trHeight w:val="561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табигый чыганаклары)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083415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083415">
                    <w:rPr>
                      <w:sz w:val="28"/>
                      <w:szCs w:val="28"/>
                    </w:rPr>
      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      </w:r>
                </w:p>
              </w:tc>
            </w:tr>
            <w:tr w:rsidR="0049287E" w:rsidRPr="00207363" w:rsidTr="00083415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Авиация транспортында булган һәлакәтләр һәм аэропортлар эшендә хокук бозулар белән бәйле куркыныч</w:t>
                  </w:r>
                </w:p>
              </w:tc>
            </w:tr>
            <w:tr w:rsidR="0049287E" w:rsidRPr="00207363" w:rsidTr="00083415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      </w:r>
                </w:p>
              </w:tc>
            </w:tr>
            <w:tr w:rsidR="0049287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Сулыкларның ныгытылмаган бозларына бәйле гадәттән тыш хәлләр (вакыйгалар) килеп чыгу куркынычы</w:t>
                  </w:r>
                </w:p>
              </w:tc>
            </w:tr>
          </w:tbl>
          <w:p w:rsidR="00C530A3" w:rsidRPr="00207363" w:rsidRDefault="00C530A3" w:rsidP="00521AF1">
            <w:pPr>
              <w:jc w:val="both"/>
              <w:rPr>
                <w:b/>
                <w:sz w:val="28"/>
                <w:szCs w:val="28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083415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</w:t>
            </w:r>
            <w:r w:rsidR="000834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3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декаберд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</w:t>
            </w:r>
            <w:r w:rsidR="000834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</w:t>
            </w:r>
            <w:r w:rsidR="000834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083415" w:rsidRPr="00083415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t xml:space="preserve">Аязучан болытлы һава. </w:t>
      </w:r>
    </w:p>
    <w:p w:rsidR="00083415" w:rsidRPr="00083415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lastRenderedPageBreak/>
        <w:t xml:space="preserve">Урыны белән зур булмаган кар; аерым районнарда буран. </w:t>
      </w:r>
    </w:p>
    <w:p w:rsidR="00083415" w:rsidRPr="00083415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t>Җил төньяктан, төньяк-көнбатыштан 9-14 м/с, урыны белән 17-22 м/с тизлектә.</w:t>
      </w:r>
    </w:p>
    <w:p w:rsidR="00083415" w:rsidRPr="00083415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t>Минималь температура төнлә -13..-16˚.</w:t>
      </w:r>
    </w:p>
    <w:p w:rsidR="00083415" w:rsidRPr="00083415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t>Максималь температура көндез -10..-14˚.</w:t>
      </w:r>
    </w:p>
    <w:p w:rsidR="00CB3833" w:rsidRPr="00F43D4B" w:rsidRDefault="00083415" w:rsidP="000834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83415">
        <w:rPr>
          <w:sz w:val="28"/>
          <w:szCs w:val="28"/>
        </w:rPr>
        <w:t>Юлларда бозлавык, кар көртләре.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7E" w:rsidRDefault="00E80C7E" w:rsidP="00057DBD">
      <w:r>
        <w:separator/>
      </w:r>
    </w:p>
  </w:endnote>
  <w:endnote w:type="continuationSeparator" w:id="1">
    <w:p w:rsidR="00E80C7E" w:rsidRDefault="00E80C7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7E" w:rsidRDefault="00E80C7E" w:rsidP="00057DBD">
      <w:r>
        <w:separator/>
      </w:r>
    </w:p>
  </w:footnote>
  <w:footnote w:type="continuationSeparator" w:id="1">
    <w:p w:rsidR="00E80C7E" w:rsidRDefault="00E80C7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B0582">
    <w:pPr>
      <w:pStyle w:val="a3"/>
      <w:spacing w:line="14" w:lineRule="auto"/>
      <w:ind w:left="0" w:firstLine="0"/>
      <w:jc w:val="left"/>
      <w:rPr>
        <w:sz w:val="20"/>
      </w:rPr>
    </w:pPr>
    <w:r w:rsidRPr="001B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3415"/>
    <w:rsid w:val="0008416D"/>
    <w:rsid w:val="00084303"/>
    <w:rsid w:val="000871A2"/>
    <w:rsid w:val="000905B6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0582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07363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9287E"/>
    <w:rsid w:val="004A2FE6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29DC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0D4D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0EF2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0C7E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98</cp:revision>
  <dcterms:created xsi:type="dcterms:W3CDTF">2025-06-01T12:53:00Z</dcterms:created>
  <dcterms:modified xsi:type="dcterms:W3CDTF">2025-12-13T11:22:00Z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